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12038A">
        <w:rPr>
          <w:rFonts w:ascii="Times New Roman" w:hAnsi="Times New Roman"/>
          <w:sz w:val="28"/>
          <w:szCs w:val="28"/>
        </w:rPr>
        <w:t>47. Федеральная рабочая программа по учебному предмету «Родной (татарский) язык».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47.1. Федеральная рабочая программа по учебному предмету «Родной (татарский) язык» (предметная область «Родной язык и родная литература») (далее соответственно – программа по родному (татарскому) языку, родной (татарский) язык, татарский язык) разработана </w:t>
      </w:r>
      <w:r w:rsidRPr="0012038A">
        <w:rPr>
          <w:rFonts w:ascii="Times New Roman" w:eastAsia="Times New Roman" w:hAnsi="Times New Roman"/>
          <w:sz w:val="28"/>
          <w:szCs w:val="28"/>
        </w:rPr>
        <w:t>для обучающихся, владеющих</w:t>
      </w:r>
      <w:r w:rsidRPr="0012038A">
        <w:rPr>
          <w:rFonts w:ascii="Times New Roman" w:eastAsia="Times New Roman" w:hAnsi="Times New Roman"/>
          <w:color w:val="2F5496"/>
          <w:sz w:val="28"/>
          <w:szCs w:val="28"/>
        </w:rPr>
        <w:t xml:space="preserve"> </w:t>
      </w:r>
      <w:r w:rsidRPr="0012038A">
        <w:rPr>
          <w:rFonts w:ascii="Times New Roman" w:eastAsia="Times New Roman" w:hAnsi="Times New Roman"/>
          <w:sz w:val="28"/>
          <w:szCs w:val="28"/>
        </w:rPr>
        <w:t>родным (татарским) языком</w:t>
      </w:r>
      <w:r w:rsidRPr="0012038A">
        <w:rPr>
          <w:rFonts w:ascii="Times New Roman" w:hAnsi="Times New Roman"/>
          <w:sz w:val="28"/>
          <w:szCs w:val="28"/>
        </w:rPr>
        <w:t>, и включает пояснительную записку, содержание обучения, планируемые результаты освоения программы по родному (татарскому) языку.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47.2. Пояснительная записка отражает общие цели изучения родного (татарского) языка, место в структуре учебного плана, а также подходы к отбору содержания, к определению планируемых результатов.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47.3. Содержание обучения раскрывает содержательные линии, которые предлагаются для обязательного изучения в каждом классе на уровне среднего общего образования.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47.4. Планируемые результаты освоения программы по родному (татарскому) языку включают личностные, метапредметные результаты за весь период обучения на уровне среднего общего образования, а также предметные результаты за каждый год обучения.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47.5. Пояснительная записка.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47.5.1. Программа по родному (татарскому) языку на уровне среднего общего образования разработана с целью оказания методической помощи учителю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47.5.2. Изучение предмета «Родной (татарский) язык» играет важную роль в реализации основных целевых установок среднего общего образования: становлении основ гражданской идентичности и мировоззрения, формировании способности к организации своей деятельности, духовно-нравственном развитии и воспитании </w:t>
      </w:r>
      <w:r w:rsidRPr="0012038A">
        <w:rPr>
          <w:rFonts w:ascii="Times New Roman" w:eastAsia="SchoolBookSanPin" w:hAnsi="Times New Roman"/>
          <w:sz w:val="28"/>
          <w:szCs w:val="28"/>
        </w:rPr>
        <w:t>обучающихся</w:t>
      </w:r>
      <w:r w:rsidRPr="0012038A">
        <w:rPr>
          <w:rFonts w:ascii="Times New Roman" w:hAnsi="Times New Roman"/>
          <w:sz w:val="28"/>
          <w:szCs w:val="28"/>
        </w:rPr>
        <w:t>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47.5.3. Татарский язык – национальный язык татарского народа, а также наряду с русским языком является одним из государственных языков Республики Татарстан. Можно выделить следующие функции татарского языка: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татарский язык является средством общения представителей татарского народа и других национальностей, желающих на нём общаться;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обеспечивает преемственность культурных традиций народа, возможность возникновения и развития национальной литературы;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выступает связующим звеном между поколениями, служит средством передачи внеязыкового коллективного опыта татарского народа.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47.5.4. В результате изучения предмета «Родной (татарский) язык» обучающиеся научатся использовать татарский язык как средство общения, познания мира и культуры татарского народа в сравнении с культурой других народов. Сравнительное изучение культур, общепринятых человеческих и базовых национальных ценностей будет способствовать формированию </w:t>
      </w:r>
      <w:r w:rsidRPr="0012038A">
        <w:rPr>
          <w:rFonts w:ascii="Times New Roman" w:hAnsi="Times New Roman"/>
          <w:sz w:val="28"/>
          <w:szCs w:val="28"/>
        </w:rPr>
        <w:lastRenderedPageBreak/>
        <w:t>гражданской идентичности, чувства патриотизма и гордости за свой край и многонациональную страну, поможет лучше осознать свою этническую и гражданскую принадлежность, воспитает уважительное отношение к другим народам.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47.5.5. В содержании программы по родному (татарскому) языку выделяются следующие содержательные линии: общие сведения о языке, язык и культура, разделы науки о языке (фонетика, орфоэпия и графика, морфемика и словообразование, лексикология и фразеология, морфология, синтаксис, орфография и пунктуация, стилистика).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47.5.6. </w:t>
      </w:r>
      <w:r w:rsidRPr="0012038A">
        <w:rPr>
          <w:rFonts w:ascii="Times New Roman" w:eastAsia="Times New Roman" w:hAnsi="Times New Roman"/>
          <w:sz w:val="28"/>
          <w:szCs w:val="28"/>
        </w:rPr>
        <w:t xml:space="preserve">Изучение </w:t>
      </w:r>
      <w:r w:rsidRPr="0012038A">
        <w:rPr>
          <w:rFonts w:ascii="Times New Roman" w:hAnsi="Times New Roman"/>
          <w:sz w:val="28"/>
          <w:szCs w:val="28"/>
        </w:rPr>
        <w:t>родного (татарского) языка</w:t>
      </w:r>
      <w:r w:rsidRPr="0012038A">
        <w:rPr>
          <w:rFonts w:ascii="Times New Roman" w:eastAsia="Times New Roman" w:hAnsi="Times New Roman"/>
          <w:sz w:val="28"/>
          <w:szCs w:val="28"/>
        </w:rPr>
        <w:t xml:space="preserve"> направлено на достижение следующих целей: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 xml:space="preserve">обеспечение языковой и культурной самоидентификации, осознание коммуникативно-эстетических возможностей родного (татарского) языка на основе изучения материалов по российской культуре, культуре татарского народа, мировой культуре;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развитие татарской устной и письменной речи, способностей к взаимопониманию в поликультурном обществе.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</w:t>
      </w:r>
      <w:r w:rsidRPr="0012038A">
        <w:rPr>
          <w:rFonts w:ascii="Times New Roman" w:eastAsia="Times New Roman" w:hAnsi="Times New Roman"/>
          <w:sz w:val="28"/>
          <w:szCs w:val="28"/>
        </w:rPr>
        <w:t>5.7. Достижение поставленных целей реализации программы по родному (татарскому) языку предусматривает решение следующих задач: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достижение умения правильно анализировать речевые высказывания с точки зрения их соответствия ситуации общения, оценивать собственную и чужую речь с точки зрения точного, уместного и выразительного словоупотребления;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формирование умений аргументировать своё мнение и оформлять его словесно в устных и письменных высказываниях, создавать развёрнутые высказывания аналитического и интерпретирующего характера;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eastAsia="Times New Roman" w:hAnsi="Times New Roman"/>
          <w:sz w:val="28"/>
          <w:szCs w:val="28"/>
        </w:rPr>
        <w:t>воспитание интереса и любви к родному татарскому языку, сознательного отношения к нему как к духовному наследию татарского народа и средству общения, ответственности за языковую культуру как национальную ценность татарского языка.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</w:t>
      </w:r>
      <w:r w:rsidRPr="0012038A">
        <w:rPr>
          <w:rFonts w:ascii="Times New Roman" w:eastAsia="Times New Roman" w:hAnsi="Times New Roman"/>
          <w:sz w:val="28"/>
          <w:szCs w:val="28"/>
        </w:rPr>
        <w:t xml:space="preserve">5.8. Общее число часов, рекомендованных для изучения </w:t>
      </w:r>
      <w:r w:rsidRPr="0012038A">
        <w:rPr>
          <w:rFonts w:ascii="Times New Roman" w:hAnsi="Times New Roman"/>
          <w:sz w:val="28"/>
          <w:szCs w:val="28"/>
        </w:rPr>
        <w:t>родного (татарского) языка</w:t>
      </w:r>
      <w:r w:rsidRPr="0012038A">
        <w:rPr>
          <w:rFonts w:ascii="Times New Roman" w:eastAsia="Times New Roman" w:hAnsi="Times New Roman"/>
          <w:sz w:val="28"/>
          <w:szCs w:val="28"/>
        </w:rPr>
        <w:t>, – 136 часов: в 10 классе – 68 часов (2 часа в неделю), в 11 классе – 68 часов (2 часа в неделю).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47.6. Содержание обучения в 10 классе.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47.6.1. Разделы науки о языке.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47.6.1.1. Фонетика. Орфоэпия. Графика.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Повторение и совершенствование материала, пройденного в предыдущих классах.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Система гласных и согласных звуков в татарском языке. Сравнительный анализ системы гласных и согласных звуков в татарском и русском языках.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Изменения гласных и согласных.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Транскрибирование слов.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Ударение. Интонация.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Орфоэпические нормы татарского языка.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Орфография и её принципы.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47.6.1.2. Лексикология.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Повторение и дополнение материала, пройденного в предыдущих классах.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Лексическое значение слова. Многозначность слова. Прямое и переносное значение слов.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Тюрко-татарские и заимствованные слова.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Словарный состав татарского языка.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Лексика татарского языка с точки зрения сферы употребления.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Лексический анализ слова.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Особенности употребления фразеологизмов в речи. Увеличение лексического и фразеологического состава татарского языка в условиях двуязычия.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Пословицы, поговорки, крылатые выражения.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Лексикография.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47.6.1.3. Морфемика и словообразование.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Повторение и совершенствование материала, пройденного в предыдущих классах.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Особенности морфемного строя татарского языка.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Способы словообразования.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Разбор слова по составу.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47.7. Содержание обучения в 11 классе.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47.7.1. Общие сведения о языке.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Язык и речь.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История письменности татарского языка.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Роль языка в жизни человека и общества.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Литературный язык и диалект. Основные диалекты татарского языка.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Формы существования татарского языка.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47.7.2. Разделы науки о языке.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47.7.2.1. Морфология.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Повторение и совершенствование материала, пройденного в предыдущих классах.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Части речи как лексико-грамматические разряды слов. Классификация частей речи. Взаимодействие частей речи.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Морфологический анализ слова.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47.7.2.2. Синтаксис.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Повторение и дополнение материала, пройденного в предыдущих классах.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Основные синтаксические единицы (словосочетание и предложение).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Синтаксическая связь в предложении.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Главные и второстепенные члены предложения.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Виды простых предложений.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Виды сложных предложений.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Строение сложноподчинённых предложений в татарском и русском языках.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Синтаксический анализ предложения.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47.7.2.3. Пунктуация.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Пунктуационная норма современного татарского языка. Постановка знаков препинания в сложных предложениях, при однородных и обособленных членах предложений, обращениях, вводных и модальных словах в татарском языке.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47.7.2.4. Стилистика. 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Языковая норма. Функциональные стили татарского литературного языка (научный, официально-деловой, разговорный, художественный, публицистический). Их особенности.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Сфера применения научного стиля.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Языковые признаки художественного стиля.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47.8. Планируемые результаты освоения программы по родному (татарскому) языку на уровне среднего общего образования.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47.8.1. В результате изучения родного (татарского) языка на уровне среднего общего образования у обучающегося будут сформированы следующие личностные результаты: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1) гражданского воспитания: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 xml:space="preserve">сформированность гражданской позиции обучающегося как активного и ответственного члена российского общества; 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осознание своих конституционных прав и обязанностей, уважение закона и правопорядка;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 xml:space="preserve">принятие традиционных национальных, общечеловеческих гуманистических и демократических ценностей; 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 xml:space="preserve">готовность вести совместную деятельность в интересах гражданского общества, участвовать в самоуправлении в образовательной организации; 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умение взаимодействовать с социальными институтами в соответствии с их функциями и назначением;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готовность к гуманитарной и волонтёрской деятельности;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2) патриотического воспитания: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 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 и труде;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идейная убеждённость, готовность к служению Отечеству и его защите, ответственность за его судьбу;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3) духовно-нравственного воспитания: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 xml:space="preserve">осознание духовных ценностей российского народа; 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сформированность нравственного сознания, норм этичного поведения;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lastRenderedPageBreak/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осознание личного вклада в построение устойчивого будущего;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России;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4) эстетического воспитания: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убеждённость в значимости для личности и общества отечественного и мирового искусства, этнических культурных традиций и народного, в том числе словесного, творчества;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 по родному (татарскому) языку;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5) физического воспитания: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сформированность здорового и безопасного образа жизни, ответственного отношения к своему здоровью;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потребность в физическом совершенствовании, занятиях спортивно-оздоровительной деятельностью;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активное неприятие вредных привычек и иных форм причинения вреда физическому и психическому здоровью;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6) трудового воспитания: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готовность к труду, осознание ценности мастерства, трудолюбие;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деятельность, в том числе в процессе изучения родного (татарского) языка;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интерес к различным сферам профессиональной деятельности, в том числе к деятельности филологов, журналистов, писателей, переводчиков;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умение совершать осознанный выбор будущей профессии и реализовывать собственные жизненные планы;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готовность и способность к образованию и самообразованию на протяжении всей жизни;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7) экологического воспитания: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планирование и осуществление действий в окружающей среде на основе знания целей устойчивого развития человечества;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активное неприятие действий, приносящих вред окружающей среде;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lastRenderedPageBreak/>
        <w:t>умение прогнозировать неблагоприятные экологические последствия предпринимаемых действий и предотвращать их;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расширение опыта деятельности экологической направленности;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8) ценности научного познания: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совершенствование языковой и читательской культуры как средства взаимодействия между людьми и познания мира;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осознание ценности научной деятельности, готовность осуществлять учебно-исследовательскую и проектную деятельность, в том числе по родному (татарскому) языку, индивидуально и в группе.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47.8.2. В процессе достижения личностных результатов освоения обучающимися программы по родному (татарскому) языку у обучающихся совершенствуется эмоциональный интеллект, предполагающий сформированность: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самосознания, включающего способность понимать своё эмоциональное состояние, использовать языковые средства для выражения своего состояния, видеть направление развития собственной эмоциональной сферы, быть уверенным в себе;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саморегулирования, включающего самоконтроль, умение принимать ответственность за своё поведение, способность проявлять гибкость и адаптироваться к эмоциональным изменениям, быть открытым новому;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эмпатии,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социальных навыков, включающих способность выстраивать отношения с другими людьми, заботиться о них, проявлять к ним интерес и разрешать конфликты с учётом собственного речевого и читательского опыта.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47.8.3. В результате изучения родного (татарского) языка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47.8.3.1.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самостоятельно формулировать и актуализировать проблему, рассматривать её всесторонне;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устанавливать существенный признак или основание для сравнения, классификации и обобщения;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lastRenderedPageBreak/>
        <w:t xml:space="preserve">определять цели деятельности, задавать параметры и критерии их достижения; 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выявлять закономерности и противоречия языковых явлений, данных в наблюдении;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вносить коррективы в деятельность, оценивать риски и соответствие результатов целям;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развивать креативное мышление при решении жизненных проблем с учётом собственного речевого и читательского опыта.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47.8.3.2.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владеть навыками учебно-исследовательской и проектной деятельности,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осуществлять различные виды деятельности по получению нового знания его интерпретации, преобразованию и применению в различных учебных ситуациях, в том числе при создании учебных проектов;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владеть научной, в том числе лингвистической, терминологией, общенаучными ключевыми понятиями и методами;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ставить и формулировать собственные задачи в образовательной деятельности и жизненных ситуациях;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давать оценку новым ситуациям, оценивать приобретённый опыт;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уметь интегрировать знания из разных предметных областей;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выдвигать новые идеи, оригинальные подходы, предлагать альтернативные способы решения проблем.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47.8.3.3. У обучающегося будут сформированы умения работать с информацией как часть познавательных универсальных учебных действий: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владеть навыками получения информации, в том числе лингвистической,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создавать тексты в различных форматах с учётом назначения информации и её целевой аудитории, выбирая оптимальную форму представления и визуализации;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оценивать достоверность, легитимность информации, её соответствие правовым и морально-этическим нормам;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 xml:space="preserve">использовать средства информационных и коммуникационных технологий при решении когнитивных, коммуникативных и организационных задач с соблюдением требований эргономики, техники безопасности, гигиены, </w:t>
      </w:r>
      <w:r w:rsidRPr="0012038A">
        <w:lastRenderedPageBreak/>
        <w:t>ресурсосбережения, правовых и этических норм, норм информационной безопасности;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владеть навыками защиты личной информации, соблюдать требования информационной безопасности.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47.8.3.4. У обучающегося будут сформированы умения общения как часть коммуникативных универсальных учебных действий: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осуществлять коммуникацию во всех сферах жизни;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владеть различными способами общения и взаимодействия;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аргументированно вести диалог, развёрнуто и логично излагать свою точку зрения с использованием языковых средств.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47.8.3.5. У обучающегося будут сформированы умения самоорганизации как части регулятивных универсальных учебных действий: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 xml:space="preserve">расширять рамки учебного предмета на основе личных предпочтений; 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делать осознанный выбор, аргументировать его, брать ответственность за результаты выбора;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оценивать приобретённый опыт;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стремиться к формированию и проявлению широкой эрудиции в разных областях знания; постоянно повышать свой образовательный и культурный уровень.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47.8.3.6. У обучающегося будут сформированы умения самоконтроля как части регулятивных универсальных учебных действий: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давать оценку новым ситуациям, вносить коррективы в деятельность, оценивать соответствие результатов целям;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использовать приёмы рефлексии для оценки ситуации, выбора верного решения;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оценивать риски и своевременно принимать решение по их снижению.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47.8.3.7. У обучающегося будут сформированы умения принятия себя и других людей как части регулятивных универсальных учебных действий: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принимать себя, понимая свои недостатки и достоинства;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принимать мотивы и аргументы других людей при анализе результатов деятельности;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признавать своё право и право других на ошибку;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развивать способность видеть мир с позиции другого человека.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47.8.3.8. У обучающегося будут сформированы умения совместной </w:t>
      </w:r>
      <w:r w:rsidRPr="0012038A">
        <w:rPr>
          <w:rFonts w:ascii="Times New Roman" w:hAnsi="Times New Roman"/>
          <w:sz w:val="28"/>
          <w:szCs w:val="28"/>
        </w:rPr>
        <w:lastRenderedPageBreak/>
        <w:t>деятельности: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понимать и использовать преимущества командной и индивидуальной работы;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 xml:space="preserve">выбирать тематику и </w:t>
      </w:r>
      <w:proofErr w:type="gramStart"/>
      <w:r w:rsidRPr="0012038A">
        <w:t>методы совместных действий с учётом общих интересов</w:t>
      </w:r>
      <w:proofErr w:type="gramEnd"/>
      <w:r w:rsidRPr="0012038A">
        <w:t xml:space="preserve"> и возможностей каждого члена коллектива;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оценивать качество своего вклада и вклада каждого участника команды в общий результат по разработанным критериям;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предлагать новые проекты, оценивать идеи с позиции новизны, оригинальности, практической значимости;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координировать и выполнять работу в условиях реального, виртуального и комбинированного взаимодействия, в том числе при выполнении проектов по родному (татарскому) языку;</w:t>
      </w:r>
    </w:p>
    <w:p w:rsidR="00B42525" w:rsidRPr="0012038A" w:rsidRDefault="00B42525" w:rsidP="00B42525">
      <w:pPr>
        <w:pStyle w:val="1"/>
        <w:spacing w:line="240" w:lineRule="auto"/>
      </w:pPr>
      <w:r w:rsidRPr="0012038A">
        <w:t>проявлять творческие способности и воображение, быть инициативным.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47.8.4. Предметные результаты изучения родного (татарского) языка. К концу 10 класса обучающийся научится:</w:t>
      </w:r>
    </w:p>
    <w:p w:rsidR="00B42525" w:rsidRPr="0012038A" w:rsidRDefault="00B42525" w:rsidP="00B4252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определять изменения в системе гласных и согласных звуков; </w:t>
      </w:r>
    </w:p>
    <w:p w:rsidR="00B42525" w:rsidRPr="0012038A" w:rsidRDefault="00B42525" w:rsidP="00B4252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сопоставлять систему гласных и согласных звуков в татарском и русском языках;</w:t>
      </w:r>
    </w:p>
    <w:p w:rsidR="00B42525" w:rsidRPr="0012038A" w:rsidRDefault="00B42525" w:rsidP="00B4252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применять общие сведения о графике, орфографические принципы, орфоэпические нормы татарского языка на практике;</w:t>
      </w:r>
    </w:p>
    <w:p w:rsidR="00B42525" w:rsidRPr="0012038A" w:rsidRDefault="00B42525" w:rsidP="00B4252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толковать лексическое значение слова;</w:t>
      </w:r>
    </w:p>
    <w:p w:rsidR="00B42525" w:rsidRPr="0012038A" w:rsidRDefault="00B42525" w:rsidP="00B4252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определять слова тюрко-татарского происхождения и заимствования;</w:t>
      </w:r>
    </w:p>
    <w:p w:rsidR="00B42525" w:rsidRPr="0012038A" w:rsidRDefault="00B42525" w:rsidP="00B4252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распознавать однозначные и многозначные слова;</w:t>
      </w:r>
    </w:p>
    <w:p w:rsidR="00B42525" w:rsidRPr="0012038A" w:rsidRDefault="00B42525" w:rsidP="00B4252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распознавать слова в прямом и переносном значении;</w:t>
      </w:r>
    </w:p>
    <w:p w:rsidR="00B42525" w:rsidRPr="0012038A" w:rsidRDefault="00B42525" w:rsidP="00B4252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распознавать особенности употребления фразеологизмов в речи;</w:t>
      </w:r>
    </w:p>
    <w:p w:rsidR="00B42525" w:rsidRPr="0012038A" w:rsidRDefault="00B42525" w:rsidP="00B4252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</w:t>
      </w:r>
      <w:r w:rsidRPr="0012038A">
        <w:rPr>
          <w:rFonts w:ascii="Times New Roman" w:hAnsi="Times New Roman"/>
          <w:sz w:val="28"/>
          <w:szCs w:val="28"/>
          <w:shd w:val="clear" w:color="auto" w:fill="FFFFFF"/>
        </w:rPr>
        <w:t>онимать смысл, заключенный в пословицах, поговорках, крылатых выражениях;</w:t>
      </w:r>
    </w:p>
    <w:p w:rsidR="00B42525" w:rsidRPr="0012038A" w:rsidRDefault="00B42525" w:rsidP="00B4252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пользоваться различными видами словарей (синонимов, антонимов, двуязычные, фразеологизмов);</w:t>
      </w:r>
    </w:p>
    <w:p w:rsidR="00B42525" w:rsidRPr="0012038A" w:rsidRDefault="00B42525" w:rsidP="00B4252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определять морфему как минимальную значимую единицу языка;</w:t>
      </w:r>
    </w:p>
    <w:p w:rsidR="00B42525" w:rsidRPr="0012038A" w:rsidRDefault="00B42525" w:rsidP="00B4252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характеризовать способы словообразования в татарском языке; 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понимать детали несложных аудио- и видеотекстов различных жанров монологического и диалогического характера; 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использовать различные виды чтения (ознакомительное, изучающее, поисковое, просмотровое) в зависимости от коммуникативной задачи; 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инициировать, поддерживать и заканчивать беседу без подготовки;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совершенствовать умение формулировать несложные связные высказывания в рамках изученных тем;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передавать основное содержание текстов;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составлять сообщения с использованием нелинейных текстов (таблицы, диаграммы, расписания и другие);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составлять связные тексты в рамках изученной тематики;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описывать явления, события;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u w:color="000000"/>
          <w:bdr w:val="nil"/>
        </w:rPr>
      </w:pPr>
      <w:r w:rsidRPr="0012038A">
        <w:rPr>
          <w:rFonts w:ascii="Times New Roman" w:hAnsi="Times New Roman"/>
          <w:sz w:val="28"/>
          <w:szCs w:val="28"/>
          <w:u w:color="000000"/>
          <w:bdr w:val="nil"/>
        </w:rPr>
        <w:t>соблюдать в речевой практике основные орфоэпические, лексические, грамматические, стилистические, орфографические и пунктуационные нормы татарского литературного языка;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выражать модальные значения, чувства и эмоции с помощью интонации.</w:t>
      </w:r>
    </w:p>
    <w:p w:rsidR="00B42525" w:rsidRPr="0012038A" w:rsidRDefault="00B42525" w:rsidP="00B425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47.8.5. Предметные результаты изучения родного (татарского) языка. К концу 11 класса обучающийся научится: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знать историю письменности татарского языка; 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определять роль языка в жизни человека и общества; 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распознавать литературный язык и диалект;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формулировать понятие о грамматике, разделах грамматики;</w:t>
      </w:r>
    </w:p>
    <w:p w:rsidR="00B42525" w:rsidRPr="0012038A" w:rsidRDefault="00B42525" w:rsidP="00B4252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распознавать словосочетание и предложение; </w:t>
      </w:r>
    </w:p>
    <w:p w:rsidR="00B42525" w:rsidRPr="0012038A" w:rsidRDefault="00B42525" w:rsidP="00B4252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определять синтетические и аналитические сложноподчинённые предложения; </w:t>
      </w:r>
    </w:p>
    <w:p w:rsidR="00B42525" w:rsidRPr="0012038A" w:rsidRDefault="00B42525" w:rsidP="00B4252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ставить знаки препинания в сложных предложениях;</w:t>
      </w:r>
    </w:p>
    <w:p w:rsidR="00B42525" w:rsidRPr="0012038A" w:rsidRDefault="00B42525" w:rsidP="00B42525">
      <w:pPr>
        <w:pStyle w:val="Default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38A">
        <w:rPr>
          <w:rFonts w:ascii="Times New Roman" w:hAnsi="Times New Roman" w:cs="Times New Roman"/>
          <w:sz w:val="28"/>
          <w:szCs w:val="28"/>
        </w:rPr>
        <w:t>знать и уметь применять языковые нормы;</w:t>
      </w:r>
    </w:p>
    <w:p w:rsidR="00B42525" w:rsidRPr="0012038A" w:rsidRDefault="00B42525" w:rsidP="00B42525">
      <w:pPr>
        <w:pStyle w:val="Default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038A">
        <w:rPr>
          <w:rFonts w:ascii="Times New Roman" w:hAnsi="Times New Roman" w:cs="Times New Roman"/>
          <w:sz w:val="28"/>
          <w:szCs w:val="28"/>
        </w:rPr>
        <w:t xml:space="preserve">определять функциональные стили татарского литературного языка; 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совершенствовать умения чтения и понимать простые аутентичные тексты различных жанров (рассказов, газетных статей, рекламных объявлений, брошюр, проспектов);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отделять в прочитанных текстах главную информацию от второстепенной, выявлять наиболее значимые факты, выражать своё отношение к прочитанному; 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совершенствовать диалогическую речь в рамках изучаемого предметного содержания речи в ситуациях официального и неофициального общения;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выражать и аргументировать личную точку зрения, давать оценку;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употреблять в речи основные синтаксические конструкции в соответствии с коммуникативной задачей; коммуникативные типы предложений, как сложных (сложносочинённых, сложноподчинённых), так и простых;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распознавать в устной и письменной коммуникации различные части речи;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писать личное (электронное) письмо, заполнять анкету, письменно излагать сведения о себе;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письменно выражать свою точку зрения в форме рассуждения, приводя аргументы и примеры;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u w:color="000000"/>
          <w:bdr w:val="nil"/>
        </w:rPr>
      </w:pPr>
      <w:r w:rsidRPr="0012038A">
        <w:rPr>
          <w:rFonts w:ascii="Times New Roman" w:hAnsi="Times New Roman"/>
          <w:sz w:val="28"/>
          <w:szCs w:val="28"/>
          <w:u w:color="000000"/>
          <w:bdr w:val="nil"/>
        </w:rPr>
        <w:t>использовать языковые средства в соответствии с целями общения и речевой ситуацией;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u w:color="000000"/>
          <w:bdr w:val="nil"/>
        </w:rPr>
      </w:pPr>
      <w:r w:rsidRPr="0012038A">
        <w:rPr>
          <w:rFonts w:ascii="Times New Roman" w:hAnsi="Times New Roman"/>
          <w:sz w:val="28"/>
          <w:szCs w:val="28"/>
          <w:u w:color="000000"/>
          <w:bdr w:val="nil"/>
        </w:rPr>
        <w:t>оценивать собственную и чужую речь с позиции соответствия языковым нормам;</w:t>
      </w:r>
    </w:p>
    <w:p w:rsidR="00B42525" w:rsidRPr="0012038A" w:rsidRDefault="00B42525" w:rsidP="00B42525">
      <w:p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u w:color="000000"/>
          <w:bdr w:val="nil"/>
        </w:rPr>
      </w:pPr>
      <w:r w:rsidRPr="0012038A">
        <w:rPr>
          <w:rFonts w:ascii="Times New Roman" w:hAnsi="Times New Roman"/>
          <w:sz w:val="28"/>
          <w:szCs w:val="28"/>
          <w:u w:color="000000"/>
          <w:bdr w:val="nil"/>
        </w:rPr>
        <w:t>использовать в речи устойчивые выражения и фразы в рамках изученной тематики;</w:t>
      </w:r>
    </w:p>
    <w:p w:rsidR="00BC208A" w:rsidRDefault="00B42525" w:rsidP="00B42525">
      <w:pPr>
        <w:spacing w:after="0" w:line="240" w:lineRule="auto"/>
        <w:ind w:firstLine="709"/>
        <w:jc w:val="both"/>
      </w:pPr>
      <w:r w:rsidRPr="0012038A">
        <w:rPr>
          <w:rFonts w:ascii="Times New Roman" w:hAnsi="Times New Roman"/>
          <w:sz w:val="28"/>
          <w:szCs w:val="28"/>
          <w:u w:color="000000"/>
          <w:bdr w:val="nil"/>
        </w:rPr>
        <w:t>распознавать и употреблять лексические единицы.</w:t>
      </w:r>
    </w:p>
    <w:sectPr w:rsidR="00BC2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123"/>
    <w:rsid w:val="00902123"/>
    <w:rsid w:val="00B42525"/>
    <w:rsid w:val="00BC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8FE532-EACB-4B2C-8F06-60F175FC8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2525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B4252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1">
    <w:name w:val="Стиль1"/>
    <w:basedOn w:val="a"/>
    <w:link w:val="10"/>
    <w:qFormat/>
    <w:rsid w:val="00B42525"/>
    <w:pPr>
      <w:widowControl/>
      <w:tabs>
        <w:tab w:val="left" w:pos="567"/>
        <w:tab w:val="left" w:pos="851"/>
        <w:tab w:val="left" w:pos="993"/>
      </w:tabs>
      <w:spacing w:after="0" w:line="360" w:lineRule="auto"/>
      <w:ind w:firstLine="709"/>
      <w:contextualSpacing/>
      <w:jc w:val="both"/>
    </w:pPr>
    <w:rPr>
      <w:rFonts w:ascii="Times New Roman" w:eastAsia="Times New Roman" w:hAnsi="Times New Roman"/>
      <w:sz w:val="28"/>
      <w:szCs w:val="28"/>
    </w:rPr>
  </w:style>
  <w:style w:type="character" w:customStyle="1" w:styleId="10">
    <w:name w:val="Стиль1 Знак"/>
    <w:link w:val="1"/>
    <w:qFormat/>
    <w:rsid w:val="00B42525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3430</Words>
  <Characters>19553</Characters>
  <Application>Microsoft Office Word</Application>
  <DocSecurity>0</DocSecurity>
  <Lines>162</Lines>
  <Paragraphs>45</Paragraphs>
  <ScaleCrop>false</ScaleCrop>
  <Company/>
  <LinksUpToDate>false</LinksUpToDate>
  <CharactersWithSpaces>22938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2023-09-04T18:28:00Z</dcterms:created>
  <dcterms:modified xsi:type="dcterms:W3CDTF">2023-09-04T18:28:00Z</dcterms:modified>
</cp:coreProperties>
</file>